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172897" w:rsidRDefault="001A7A7B" w:rsidP="0017289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72897" w:rsidRPr="00172897">
              <w:rPr>
                <w:rFonts w:ascii="Verdana" w:eastAsiaTheme="minorEastAsia" w:hAnsi="Verdana" w:cstheme="minorBidi"/>
                <w:color w:val="0000D4"/>
                <w:kern w:val="0"/>
                <w:sz w:val="20"/>
                <w:szCs w:val="20"/>
                <w:u w:val="single"/>
                <w:lang w:val="en-US" w:eastAsia="en-US" w:bidi="ar-SA"/>
              </w:rPr>
              <w:fldChar w:fldCharType="begin"/>
            </w:r>
            <w:r w:rsidR="00172897" w:rsidRPr="0017289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"https://kinnistusraamat.rik.ee/detailparing/pank.aspx?kt=57801:002:0600" \t "_blank" </w:instrText>
            </w:r>
            <w:r w:rsidR="00172897" w:rsidRPr="00172897">
              <w:rPr>
                <w:rFonts w:ascii="Verdana" w:eastAsiaTheme="minorEastAsia" w:hAnsi="Verdana" w:cstheme="minorBidi"/>
                <w:color w:val="0000D4"/>
                <w:kern w:val="0"/>
                <w:sz w:val="20"/>
                <w:szCs w:val="20"/>
                <w:u w:val="single"/>
                <w:lang w:val="en-US" w:eastAsia="en-US" w:bidi="ar-SA"/>
              </w:rPr>
            </w:r>
            <w:r w:rsidR="00172897" w:rsidRPr="00172897">
              <w:rPr>
                <w:rFonts w:ascii="Verdana" w:eastAsiaTheme="minorEastAsia" w:hAnsi="Verdana" w:cstheme="minorBidi"/>
                <w:color w:val="0000D4"/>
                <w:kern w:val="0"/>
                <w:sz w:val="20"/>
                <w:szCs w:val="20"/>
                <w:u w:val="single"/>
                <w:lang w:val="en-US" w:eastAsia="en-US" w:bidi="ar-SA"/>
              </w:rPr>
              <w:fldChar w:fldCharType="separate"/>
            </w:r>
            <w:r w:rsidR="00172897" w:rsidRPr="00172897">
              <w:rPr>
                <w:rFonts w:ascii="Verdana" w:eastAsiaTheme="minorEastAsia" w:hAnsi="Verdana" w:cstheme="minorBidi"/>
                <w:color w:val="0000D4"/>
                <w:kern w:val="0"/>
                <w:sz w:val="20"/>
                <w:szCs w:val="20"/>
                <w:u w:val="single"/>
                <w:lang w:val="en-US" w:eastAsia="en-US" w:bidi="ar-SA"/>
              </w:rPr>
              <w:t>467435</w:t>
            </w:r>
            <w:r w:rsidR="00172897" w:rsidRPr="0017289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172897" w:rsidRPr="003E0DBF">
              <w:rPr>
                <w:rFonts w:ascii="Helvetica Neue" w:hAnsi="Helvetica Neue"/>
                <w:color w:val="000000"/>
              </w:rPr>
              <w:t>Nurme</w:t>
            </w:r>
            <w:proofErr w:type="gramStart"/>
            <w:r w:rsidR="009F559C">
              <w:rPr>
                <w:color w:val="000000"/>
              </w:rPr>
              <w:t xml:space="preserve">, </w:t>
            </w:r>
            <w:r w:rsidR="00AF564C">
              <w:rPr>
                <w:color w:val="000000"/>
              </w:rPr>
              <w:t xml:space="preserve"> </w:t>
            </w:r>
            <w:r w:rsidR="00172897" w:rsidRPr="00580F00">
              <w:rPr>
                <w:rFonts w:ascii="Helvetica Neue" w:hAnsi="Helvetica Neue"/>
                <w:color w:val="000000"/>
              </w:rPr>
              <w:t>Jõgeva</w:t>
            </w:r>
            <w:proofErr w:type="gramEnd"/>
            <w:r w:rsidR="00172897">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172897" w:rsidRDefault="00172897" w:rsidP="00436FA0">
            <w:pPr>
              <w:pStyle w:val="TableContents"/>
            </w:pPr>
            <w:r w:rsidRPr="00D07B78">
              <w:rPr>
                <w:rFonts w:ascii="Verdana" w:hAnsi="Verdana"/>
                <w:color w:val="000000"/>
              </w:rPr>
              <w:t>6,87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72897" w:rsidRDefault="00172897" w:rsidP="005A542C">
            <w:pPr>
              <w:widowControl/>
              <w:suppressAutoHyphens w:val="0"/>
              <w:rPr>
                <w:rFonts w:eastAsiaTheme="minorEastAsia" w:cstheme="minorBidi"/>
                <w:kern w:val="0"/>
                <w:sz w:val="28"/>
                <w:szCs w:val="28"/>
                <w:lang w:val="en-US" w:eastAsia="en-US" w:bidi="ar-SA"/>
              </w:rPr>
            </w:pPr>
            <w:r w:rsidRPr="002035E0">
              <w:rPr>
                <w:rFonts w:ascii="Helvetica Neue" w:hAnsi="Helvetica Neue"/>
                <w:color w:val="000000"/>
              </w:rPr>
              <w:t>57801:002:0600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94204" w:rsidP="00DC6D95">
            <w:pPr>
              <w:widowControl/>
              <w:suppressAutoHyphens w:val="0"/>
              <w:rPr>
                <w:rFonts w:eastAsiaTheme="minorEastAsia" w:cstheme="minorBidi"/>
                <w:kern w:val="0"/>
                <w:sz w:val="20"/>
                <w:szCs w:val="20"/>
                <w:lang w:val="en-US" w:eastAsia="en-US" w:bidi="ar-SA"/>
              </w:rPr>
            </w:pPr>
            <w:r w:rsidRPr="00710CEB">
              <w:rPr>
                <w:color w:val="000000"/>
              </w:rPr>
              <w:t xml:space="preserve">Hüpoteek kustutatakse notariaalse tehingu käigus.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72897" w:rsidP="00436FA0">
            <w:pPr>
              <w:pStyle w:val="TableContents"/>
            </w:pPr>
            <w:r w:rsidRPr="00932720">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72897">
        <w:rPr>
          <w:color w:val="FF0000"/>
          <w:kern w:val="24"/>
          <w:u w:val="thick"/>
        </w:rPr>
        <w:t>1</w:t>
      </w:r>
      <w:r w:rsidR="007C1966">
        <w:rPr>
          <w:color w:val="FF0000"/>
          <w:kern w:val="24"/>
          <w:u w:val="thick"/>
        </w:rPr>
        <w:t>5</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72897" w:rsidRPr="00172897">
        <w:rPr>
          <w:rFonts w:ascii="Verdana" w:hAnsi="Verdana"/>
          <w:color w:val="FF0000"/>
          <w:kern w:val="24"/>
        </w:rPr>
        <w:t>a3010201902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C1966"/>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94204"/>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2019-11-01T18:01:00Z</dcterms:created>
  <dcterms:modified xsi:type="dcterms:W3CDTF">2019-11-01T18:03:00Z</dcterms:modified>
</cp:coreProperties>
</file>